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B2477" w14:textId="2D7150B2" w:rsidR="009440C0" w:rsidRDefault="009440C0">
      <w:pPr>
        <w:rPr>
          <w:b/>
        </w:rPr>
      </w:pPr>
      <w:r>
        <w:rPr>
          <w:sz w:val="28"/>
        </w:rPr>
        <w:t>Quand le</w:t>
      </w:r>
      <w:r w:rsidR="00FA5F54">
        <w:rPr>
          <w:sz w:val="28"/>
        </w:rPr>
        <w:t xml:space="preserve"> design s’invite dans un chalet traditionnel</w:t>
      </w:r>
      <w:r w:rsidR="00FA5F54">
        <w:rPr>
          <w:sz w:val="28"/>
        </w:rPr>
        <w:br/>
      </w:r>
      <w:r w:rsidR="00FA5F54">
        <w:rPr>
          <w:sz w:val="28"/>
        </w:rPr>
        <w:br/>
      </w:r>
      <w:r w:rsidR="00FA5F54">
        <w:rPr>
          <w:b/>
        </w:rPr>
        <w:t>L'immeuble d'habitation Vera</w:t>
      </w:r>
      <w:r>
        <w:rPr>
          <w:b/>
        </w:rPr>
        <w:t>,</w:t>
      </w:r>
      <w:r w:rsidR="00FA5F54">
        <w:rPr>
          <w:b/>
        </w:rPr>
        <w:t xml:space="preserve"> à Andermatt</w:t>
      </w:r>
      <w:r>
        <w:rPr>
          <w:b/>
        </w:rPr>
        <w:t>,</w:t>
      </w:r>
      <w:r w:rsidR="00FA5F54">
        <w:rPr>
          <w:b/>
        </w:rPr>
        <w:t xml:space="preserve"> allie architecture traditionnelle</w:t>
      </w:r>
      <w:r>
        <w:rPr>
          <w:b/>
        </w:rPr>
        <w:t xml:space="preserve"> et</w:t>
      </w:r>
      <w:r w:rsidR="00FA5F54">
        <w:rPr>
          <w:b/>
        </w:rPr>
        <w:t xml:space="preserve"> influences modernes</w:t>
      </w:r>
      <w:r>
        <w:rPr>
          <w:b/>
        </w:rPr>
        <w:t xml:space="preserve">. Pour </w:t>
      </w:r>
      <w:r w:rsidR="00FA5F54">
        <w:rPr>
          <w:b/>
        </w:rPr>
        <w:t>l'intérieur</w:t>
      </w:r>
      <w:r>
        <w:rPr>
          <w:b/>
        </w:rPr>
        <w:t>, le choix s’est porté</w:t>
      </w:r>
      <w:r w:rsidR="00FA5F54">
        <w:rPr>
          <w:b/>
        </w:rPr>
        <w:t xml:space="preserve"> sur la collection de parquets créatifs Spinpark de Bauwerk Parkett.</w:t>
      </w:r>
    </w:p>
    <w:p w14:paraId="21F7A723" w14:textId="2A5FCCBD" w:rsidR="00045FC0" w:rsidRPr="00CC749A" w:rsidRDefault="00FA5F54">
      <w:pPr>
        <w:rPr>
          <w:rFonts w:eastAsia="Arial"/>
          <w:b/>
          <w:bCs/>
          <w:sz w:val="8"/>
          <w:szCs w:val="8"/>
        </w:rPr>
      </w:pP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045FC0" w:rsidRPr="00CC749A" w14:paraId="3919463E"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4D3B6D1" w14:textId="77777777" w:rsidR="00045FC0" w:rsidRPr="00CC749A" w:rsidRDefault="00FA5F54">
            <w:pPr>
              <w:rPr>
                <w:sz w:val="18"/>
                <w:szCs w:val="18"/>
              </w:rPr>
            </w:pPr>
            <w:r>
              <w:rPr>
                <w:noProof/>
                <w:sz w:val="18"/>
              </w:rPr>
              <w:drawing>
                <wp:inline distT="0" distB="0" distL="0" distR="0" wp14:anchorId="4D313B19" wp14:editId="74B4FE8D">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9A89BF5" w14:textId="77777777" w:rsidR="00045FC0" w:rsidRPr="00CC749A" w:rsidRDefault="00FA5F54">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045FC0" w:rsidRPr="00FA5F54" w14:paraId="6B913DDD"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3F789316" w14:textId="121DC86E" w:rsidR="0052608D" w:rsidRPr="0052608D" w:rsidRDefault="0052608D">
            <w:pPr>
              <w:spacing w:after="240"/>
              <w:rPr>
                <w:i/>
              </w:rPr>
            </w:pPr>
            <w:r>
              <w:rPr>
                <w:i/>
              </w:rPr>
              <w:t>Dès la phase de planification, l</w:t>
            </w:r>
            <w:r w:rsidR="00FA5F54">
              <w:rPr>
                <w:i/>
              </w:rPr>
              <w:t xml:space="preserve">'étroite collaboration entre CAS Architektur AG et le studio d'architecture et de design atelier oï a </w:t>
            </w:r>
            <w:r>
              <w:rPr>
                <w:i/>
              </w:rPr>
              <w:t xml:space="preserve">permis de développer </w:t>
            </w:r>
            <w:r w:rsidR="00FA5F54">
              <w:rPr>
                <w:i/>
              </w:rPr>
              <w:t xml:space="preserve">un concept global </w:t>
            </w:r>
            <w:r>
              <w:rPr>
                <w:i/>
              </w:rPr>
              <w:t xml:space="preserve">visant à </w:t>
            </w:r>
            <w:r w:rsidR="00FA5F54">
              <w:rPr>
                <w:i/>
              </w:rPr>
              <w:t>harmoni</w:t>
            </w:r>
            <w:r>
              <w:rPr>
                <w:i/>
              </w:rPr>
              <w:t>ser</w:t>
            </w:r>
            <w:r w:rsidR="00FA5F54">
              <w:rPr>
                <w:i/>
              </w:rPr>
              <w:t xml:space="preserve"> l'</w:t>
            </w:r>
            <w:r w:rsidR="00272398">
              <w:rPr>
                <w:i/>
              </w:rPr>
              <w:t xml:space="preserve">aspect </w:t>
            </w:r>
            <w:r w:rsidR="00FA5F54">
              <w:rPr>
                <w:i/>
              </w:rPr>
              <w:t>extérieur et intérieur de l'immeuble d'habitation Vera. À l'intérieur, la collection de parquets Spinpark de Bauwerk Parkett, développée par le fabricant suisse en collaboration avec l'atelier oï, apporte une touche dynamique.</w:t>
            </w:r>
          </w:p>
          <w:p w14:paraId="16D612E7" w14:textId="1B9EE00E" w:rsidR="00045FC0" w:rsidRDefault="00FA5F54">
            <w:pPr>
              <w:spacing w:after="240"/>
            </w:pPr>
            <w:r>
              <w:t>Niché dans le paysage montagneux pittoresque de la station alpine suisse d'Andermatt, l'immeuble d'habitation Vera, situé dans la très populaire</w:t>
            </w:r>
            <w:r w:rsidR="0062638A">
              <w:t xml:space="preserve"> </w:t>
            </w:r>
            <w:r>
              <w:t xml:space="preserve">Furkagasse, se veut une interprétation moderne du chalet suisse traditionnel. La façade en « bois doré » reflète les formes souples de la nature – « inspirée par le vent, l'eau et les contours doux du paysage enneigé », explique Helen Chappuis de CAS Architektur AG. La façade chatoyante du bâtiment repose sur un socle massif en pierre naturelle </w:t>
            </w:r>
            <w:r w:rsidR="00972404">
              <w:t>qui</w:t>
            </w:r>
            <w:r>
              <w:t xml:space="preserve"> rend hommage à l'environnement naturel.</w:t>
            </w:r>
          </w:p>
          <w:p w14:paraId="3454F4F7" w14:textId="3A61FC9D" w:rsidR="00007937" w:rsidRDefault="00FA5F54">
            <w:pPr>
              <w:spacing w:after="240"/>
            </w:pPr>
            <w:r>
              <w:t xml:space="preserve">Les grandes surfaces vitrées et les balcons créent un lien fort entre l'intérieur et l'extérieur, </w:t>
            </w:r>
            <w:r w:rsidR="00007937">
              <w:t xml:space="preserve">laissent </w:t>
            </w:r>
            <w:r w:rsidR="00A94BFC">
              <w:t>pénétrer</w:t>
            </w:r>
            <w:r>
              <w:t xml:space="preserve"> beaucoup de lumière dans les espaces de vie et o</w:t>
            </w:r>
            <w:r w:rsidR="00007937">
              <w:t xml:space="preserve">ffrent une vue </w:t>
            </w:r>
            <w:r>
              <w:t>sur le paysage montagneux environnant.</w:t>
            </w:r>
            <w:r w:rsidR="00007937">
              <w:t xml:space="preserve"> </w:t>
            </w:r>
            <w:r>
              <w:t xml:space="preserve">On remarque les embrasures profondes </w:t>
            </w:r>
            <w:r>
              <w:lastRenderedPageBreak/>
              <w:t>des fenêtres et les volets sobres, de couleur sombre, qui contraste</w:t>
            </w:r>
            <w:r w:rsidR="00007937">
              <w:t>nt</w:t>
            </w:r>
            <w:r>
              <w:t xml:space="preserve"> harmonieu</w:t>
            </w:r>
            <w:r w:rsidR="00007937">
              <w:t>sement</w:t>
            </w:r>
            <w:r>
              <w:t xml:space="preserve"> avec la façade en bois clair. Le toit à deux versants avec sa </w:t>
            </w:r>
            <w:r w:rsidR="00947CFC">
              <w:t xml:space="preserve">large </w:t>
            </w:r>
            <w:r>
              <w:t>gouttière</w:t>
            </w:r>
            <w:r w:rsidR="00947CFC">
              <w:t xml:space="preserve"> en saillie</w:t>
            </w:r>
            <w:r>
              <w:t xml:space="preserve"> souligne le caractère alpin. Pour CAS Architektur AG, les matériaux locaux comme le bois du canton d'Uri et la pierre naturelle du Tessin symbolisent le dialogue entre la Suisse centrale et la Suisse méridionale.</w:t>
            </w:r>
          </w:p>
          <w:p w14:paraId="6865C6B9" w14:textId="77777777" w:rsidR="00045FC0" w:rsidRPr="00CC749A" w:rsidRDefault="00FA5F54">
            <w:pPr>
              <w:spacing w:after="240"/>
            </w:pPr>
            <w:r>
              <w:rPr>
                <w:b/>
              </w:rPr>
              <w:t>Harmonie entre tradition, luxe et artisanat</w:t>
            </w:r>
          </w:p>
          <w:p w14:paraId="02081E95" w14:textId="795F87DC" w:rsidR="0031747C" w:rsidRPr="00CC749A" w:rsidRDefault="00FA5F54">
            <w:pPr>
              <w:spacing w:after="240"/>
            </w:pPr>
            <w:r>
              <w:t xml:space="preserve">À l'intérieur, les neuf </w:t>
            </w:r>
            <w:r w:rsidR="002E330F" w:rsidRPr="002E330F">
              <w:t>appartements</w:t>
            </w:r>
            <w:r>
              <w:t xml:space="preserve">, </w:t>
            </w:r>
            <w:r w:rsidR="0031747C">
              <w:t>dont</w:t>
            </w:r>
            <w:r>
              <w:t xml:space="preserve"> deux penthouses de deux étages aux allures de loft et aux plans ouverts, allient équipement exclusif et matériaux de qualité. L'intérieur a été réalisé par l'atelier oï. La conception est le fruit d’une interaction harmonieuse entre la tradition alpine, le design contemporain et les influences de la haute couture. Des éléments typiques comme la cheminée traditionnelle, ici en pierre naturelle, ont été délibérément intégrés afin </w:t>
            </w:r>
            <w:r w:rsidR="0031747C" w:rsidRPr="0031747C">
              <w:rPr>
                <w:lang w:val="fr-CH"/>
              </w:rPr>
              <w:t>créer une atmosphère c</w:t>
            </w:r>
            <w:r w:rsidR="0031747C">
              <w:rPr>
                <w:lang w:val="fr-CH"/>
              </w:rPr>
              <w:t>haleureuse</w:t>
            </w:r>
            <w:r w:rsidR="0031747C" w:rsidRPr="0031747C">
              <w:rPr>
                <w:lang w:val="fr-CH"/>
              </w:rPr>
              <w:t xml:space="preserve"> et </w:t>
            </w:r>
            <w:r w:rsidR="0031747C">
              <w:rPr>
                <w:lang w:val="fr-CH"/>
              </w:rPr>
              <w:t>accueillante</w:t>
            </w:r>
            <w:r>
              <w:t>. L'atelier oï s'est inspiré des moments magiques « lorsque le soleil se lève ou se couche sur les Alpes » et a développé des éléments muraux spéci</w:t>
            </w:r>
            <w:r w:rsidR="0031747C">
              <w:t>fiques</w:t>
            </w:r>
            <w:r>
              <w:t xml:space="preserve"> qui filtrent la lumière et </w:t>
            </w:r>
            <w:r w:rsidR="0031747C">
              <w:t>confèrent aux</w:t>
            </w:r>
            <w:r>
              <w:t xml:space="preserve"> pièces u</w:t>
            </w:r>
            <w:r w:rsidR="0031747C">
              <w:t>ne douce luminosité</w:t>
            </w:r>
            <w:r>
              <w:t>. </w:t>
            </w:r>
          </w:p>
          <w:p w14:paraId="5832474D" w14:textId="4E4B51B4" w:rsidR="00045FC0" w:rsidRDefault="00FA5F54">
            <w:pPr>
              <w:spacing w:after="240"/>
            </w:pPr>
            <w:r>
              <w:t xml:space="preserve">L'amour du détail se traduit ici aussi par l'utilisation de matériaux locaux qui reflètent la beauté brute du paysage environnant. Des meubles sur mesure, dont des meubles encastrés en pin fabriqués à la main et des éléments d'éclairage artistiques en verre </w:t>
            </w:r>
            <w:r w:rsidR="005F25FF">
              <w:t xml:space="preserve">soufflé </w:t>
            </w:r>
            <w:r>
              <w:t xml:space="preserve">de Murano, soulignent la qualité artisanale. Les sols en pierre naturelle dans les cuisines et les salles de bains complètent l'intérieur haut </w:t>
            </w:r>
            <w:r w:rsidR="005F25FF">
              <w:t>de gamme</w:t>
            </w:r>
            <w:r>
              <w:t xml:space="preserve"> et contrastent avec le bois chaud des meubles et des parquets. Il en résulte un concept d'habitat profondément enraciné dans la nature locale et répond</w:t>
            </w:r>
            <w:r w:rsidR="005F25FF">
              <w:t xml:space="preserve">ant en </w:t>
            </w:r>
            <w:r>
              <w:t>même temps aux exigences esthétiques les plus élevées.</w:t>
            </w:r>
          </w:p>
          <w:p w14:paraId="1BE62F90" w14:textId="26C67E38" w:rsidR="00045FC0" w:rsidRDefault="00FA5F54">
            <w:pPr>
              <w:spacing w:after="240"/>
            </w:pPr>
            <w:r>
              <w:t>Cela se manifeste d'une part dans l'élégante collection de meubles et d'accessoires de l'atelier oï, qui allie mode et architecture d'intérieur et,</w:t>
            </w:r>
            <w:r w:rsidR="00067AE6">
              <w:t xml:space="preserve"> </w:t>
            </w:r>
            <w:r>
              <w:t>d'autre part, dans la collection de parquets Spinpark, née d'une étroite collaboration entre l'atelier oï et le fabricant suisse Bauwerk Parkett.</w:t>
            </w:r>
          </w:p>
          <w:p w14:paraId="68BB71F0" w14:textId="77777777" w:rsidR="00045FC0" w:rsidRPr="00CC749A" w:rsidRDefault="00FA5F54">
            <w:pPr>
              <w:spacing w:after="240"/>
            </w:pPr>
            <w:r w:rsidRPr="002E7BB3">
              <w:rPr>
                <w:b/>
              </w:rPr>
              <w:t>Esthétique dynamique et naturelle</w:t>
            </w:r>
          </w:p>
          <w:p w14:paraId="307F1551" w14:textId="3A8A36DD" w:rsidR="002E7BB3" w:rsidRPr="00CC749A" w:rsidRDefault="00FA5F54">
            <w:pPr>
              <w:spacing w:after="240"/>
            </w:pPr>
            <w:r>
              <w:t>Spinpark se caractérise par des veines formant un angle de 45 degrés par rapport à la lame, ce qui permet de créer de nouveaux motifs géométriques et de no</w:t>
            </w:r>
            <w:r w:rsidR="002E7BB3">
              <w:t>uveaux effets visuels au sol</w:t>
            </w:r>
            <w:r>
              <w:t> : « Notre propre perspective de design et leur profonde compréhension du bois ont contribué à réinventer des typologies et à développer des modèles innovants », explique Aurel Aebi, cofondateur de l'atelier oï, pour décrire la fructueuse collaboration avec Bauwerk Parkett.</w:t>
            </w:r>
          </w:p>
          <w:p w14:paraId="2CA9C7B1" w14:textId="6C853DB9" w:rsidR="00045FC0" w:rsidRDefault="00FA5F54">
            <w:pPr>
              <w:spacing w:after="240"/>
            </w:pPr>
            <w:r>
              <w:t xml:space="preserve">Dans l'immeuble d'habitation, Spinpark, </w:t>
            </w:r>
            <w:r w:rsidR="002E7BB3">
              <w:t>avec son motif</w:t>
            </w:r>
            <w:r>
              <w:t xml:space="preserve"> </w:t>
            </w:r>
            <w:r w:rsidR="005C666E">
              <w:t>à</w:t>
            </w:r>
            <w:r w:rsidR="00300F17">
              <w:t xml:space="preserve"> </w:t>
            </w:r>
            <w:r>
              <w:t>chevron</w:t>
            </w:r>
            <w:r w:rsidR="002E7BB3">
              <w:t xml:space="preserve"> très apprécié</w:t>
            </w:r>
            <w:r>
              <w:t xml:space="preserve">, confère aux pièces une esthétique à la fois dynamique et naturelle : « Avec sa palette de </w:t>
            </w:r>
            <w:r>
              <w:lastRenderedPageBreak/>
              <w:t xml:space="preserve">couleurs variée et ses motifs discrets, </w:t>
            </w:r>
            <w:r w:rsidR="002E7BB3">
              <w:t>c</w:t>
            </w:r>
            <w:r>
              <w:t xml:space="preserve">e format de parquet crée naturellement un cadre qui enrichit l'environnement », explique Aebi. « Le motif </w:t>
            </w:r>
            <w:r w:rsidR="002E7BB3">
              <w:t>unique</w:t>
            </w:r>
            <w:r>
              <w:t xml:space="preserve"> fait du</w:t>
            </w:r>
            <w:r w:rsidR="002E7BB3">
              <w:t xml:space="preserve"> sol </w:t>
            </w:r>
            <w:r>
              <w:t xml:space="preserve">un </w:t>
            </w:r>
            <w:r w:rsidR="002E7BB3">
              <w:t>élément</w:t>
            </w:r>
            <w:r>
              <w:t xml:space="preserve"> actif dans </w:t>
            </w:r>
            <w:r w:rsidR="002E7BB3">
              <w:t>les pièces</w:t>
            </w:r>
            <w:r w:rsidR="00C82D55">
              <w:t xml:space="preserve">, et </w:t>
            </w:r>
            <w:r>
              <w:t>l’interaction entre la texture, la lumière et la couleur lui confère une présence tangible. » Spinpark devient ainsi une scène prestigieuse pour l'intérieur haut de gamme de l</w:t>
            </w:r>
            <w:r w:rsidR="0062638A">
              <w:t>’</w:t>
            </w:r>
            <w:r>
              <w:t>immeuble d'habitation. Outre la qualité esthétique et fonctionnelle, la responsabilité écologique joue un rôle central dans l'architecture de l'immeuble d'habitation.</w:t>
            </w:r>
          </w:p>
          <w:p w14:paraId="085EA05B" w14:textId="77777777" w:rsidR="00045FC0" w:rsidRPr="00CC749A" w:rsidRDefault="00FA5F54">
            <w:pPr>
              <w:spacing w:after="240"/>
            </w:pPr>
            <w:r>
              <w:rPr>
                <w:b/>
              </w:rPr>
              <w:t>Responsabilité écologique</w:t>
            </w:r>
          </w:p>
          <w:p w14:paraId="31E077DF" w14:textId="445B469F" w:rsidR="00F16E1B" w:rsidRPr="00CC749A" w:rsidRDefault="00FA5F54">
            <w:pPr>
              <w:spacing w:after="240"/>
            </w:pPr>
            <w:r>
              <w:t xml:space="preserve">Avec la certification selon la norme Minergie, l'immeuble d'habitation envoie un signal clair </w:t>
            </w:r>
            <w:r w:rsidR="00F16E1B">
              <w:t xml:space="preserve">en faveur </w:t>
            </w:r>
            <w:r>
              <w:t xml:space="preserve">de </w:t>
            </w:r>
            <w:r w:rsidR="00C82D55">
              <w:t xml:space="preserve">la </w:t>
            </w:r>
            <w:r>
              <w:t xml:space="preserve">construction durable, </w:t>
            </w:r>
            <w:r w:rsidR="00F16E1B" w:rsidRPr="00F16E1B">
              <w:rPr>
                <w:lang w:val="fr-CH"/>
              </w:rPr>
              <w:t>ce qui se reflète</w:t>
            </w:r>
            <w:r>
              <w:t xml:space="preserve"> également dans les matériaux locaux utilisés. Il n'est donc pas </w:t>
            </w:r>
            <w:r w:rsidR="00F16E1B">
              <w:t>surprenant</w:t>
            </w:r>
            <w:r>
              <w:t xml:space="preserve"> que le choix du parquet en chêne se soit également porté sur un produit de qualité durable et fabriqué en Suisse par Bauwerk Parkett. Le parquet Spinpark, 100 % sain pour l’habitat, a été posé dans les espaces de vie et les chambres à coucher de l'immeuble. Cleverpark 900 a été utilisé pour les escaliers. Le sol en bois véritable huilé naturel de Bauwerk Parkett porte le label ecobau et le label français COV et a été testé avec succès, entre autres, par l'eco-INSTITUT et le Sentinel Holding Institut. </w:t>
            </w:r>
          </w:p>
          <w:p w14:paraId="28C2EFE3" w14:textId="34E63F32" w:rsidR="00045FC0" w:rsidRDefault="00FA5F54">
            <w:pPr>
              <w:spacing w:after="240"/>
            </w:pPr>
            <w:r>
              <w:t>Le choix conscient des matériaux et la réalisation artisanale soignée mettent en exergue l'idée directrice architecturale. L'immeuble d'</w:t>
            </w:r>
            <w:r w:rsidR="0062638A">
              <w:t>habitation</w:t>
            </w:r>
            <w:r>
              <w:t xml:space="preserve"> Vera</w:t>
            </w:r>
            <w:r w:rsidR="00F16E1B">
              <w:t xml:space="preserve"> illustre</w:t>
            </w:r>
            <w:r>
              <w:t xml:space="preserve"> de manière impressionnante comment l'architecture peut évoluer en respectant ses racines tout en intégrant des concept</w:t>
            </w:r>
            <w:r w:rsidR="00F16E1B">
              <w:t>s</w:t>
            </w:r>
            <w:r>
              <w:t xml:space="preserve"> innovants et la beauté de son environnement.</w:t>
            </w:r>
          </w:p>
          <w:p w14:paraId="5979961B" w14:textId="77777777" w:rsidR="00045FC0" w:rsidRPr="00CC749A" w:rsidRDefault="00FA5F54">
            <w:pPr>
              <w:spacing w:after="240"/>
            </w:pPr>
            <w:r>
              <w:rPr>
                <w:b/>
              </w:rPr>
              <w:t>Données et faits</w:t>
            </w:r>
          </w:p>
          <w:p w14:paraId="28805DF4" w14:textId="22ECC085" w:rsidR="00045FC0" w:rsidRPr="00CC749A" w:rsidRDefault="00FA5F54">
            <w:pPr>
              <w:spacing w:after="240"/>
            </w:pPr>
            <w:r>
              <w:t>Projet : Immeuble d’habitation Vera, Andermatt (CH)</w:t>
            </w:r>
            <w:r>
              <w:br/>
              <w:t>Maître d'ouvrage : Andermatt Swiss Alps AG, Andermatt (CH)</w:t>
            </w:r>
            <w:r>
              <w:br/>
              <w:t xml:space="preserve">Entreprise totale : CAS Realisierung AG, Kriens (CH), </w:t>
            </w:r>
            <w:hyperlink r:id="rId7" w:tgtFrame="_blank">
              <w:r>
                <w:rPr>
                  <w:rStyle w:val="Hyperlink"/>
                  <w:color w:val="000000"/>
                </w:rPr>
                <w:t>cas-gruppe.ch</w:t>
              </w:r>
            </w:hyperlink>
            <w:r>
              <w:br/>
              <w:t xml:space="preserve">Architectes : CAS Architektur AG, Kriens, (CH), </w:t>
            </w:r>
            <w:hyperlink r:id="rId8" w:tgtFrame="_blank">
              <w:r>
                <w:rPr>
                  <w:rStyle w:val="Hyperlink"/>
                  <w:color w:val="000000"/>
                </w:rPr>
                <w:t>cas-gruppe.ch</w:t>
              </w:r>
            </w:hyperlink>
            <w:r>
              <w:br/>
              <w:t xml:space="preserve">Design d'intérieur : atelier oï, La Neuveville (CH), </w:t>
            </w:r>
            <w:hyperlink r:id="rId9" w:tgtFrame="_blank">
              <w:r>
                <w:rPr>
                  <w:rStyle w:val="Hyperlink"/>
                  <w:color w:val="000000"/>
                </w:rPr>
                <w:t>www.atelier-oi.ch</w:t>
              </w:r>
            </w:hyperlink>
            <w:r>
              <w:br/>
              <w:t>Finition : Printemps 2025</w:t>
            </w:r>
            <w:r>
              <w:br/>
              <w:t xml:space="preserve">Bauwerk Parkett : 550 m² de Spinpark </w:t>
            </w:r>
            <w:r w:rsidR="00067AE6">
              <w:t>C</w:t>
            </w:r>
            <w:r>
              <w:t xml:space="preserve">hêne </w:t>
            </w:r>
            <w:r w:rsidR="00067AE6">
              <w:t>N</w:t>
            </w:r>
            <w:r>
              <w:t xml:space="preserve">aturel, escaliers avec Cleverpark 900 </w:t>
            </w:r>
            <w:r w:rsidR="00067AE6">
              <w:t>C</w:t>
            </w:r>
            <w:r>
              <w:t xml:space="preserve">hêne </w:t>
            </w:r>
            <w:r w:rsidR="00067AE6">
              <w:t>N</w:t>
            </w:r>
            <w:r>
              <w:t>ature</w:t>
            </w:r>
            <w:r>
              <w:br/>
              <w:t xml:space="preserve">Partenaire de pose : Deluxe Parkett, 6023 Rothenburg (CH), </w:t>
            </w:r>
            <w:hyperlink r:id="rId10" w:tgtFrame="_blank">
              <w:r>
                <w:rPr>
                  <w:rStyle w:val="Hyperlink"/>
                  <w:color w:val="000000"/>
                </w:rPr>
                <w:t>www.deluxe-parkett.ch</w:t>
              </w:r>
            </w:hyperlink>
            <w:r>
              <w:br/>
              <w:t>Prises de vue intérieures : atelier oï</w:t>
            </w:r>
            <w:r>
              <w:br/>
              <w:t>Prises de vue extérieures : CAS Architektur AG</w:t>
            </w:r>
          </w:p>
          <w:p w14:paraId="5FA132CE" w14:textId="77777777" w:rsidR="00CC749A" w:rsidRPr="00067AE6" w:rsidRDefault="00CC749A">
            <w:pPr>
              <w:spacing w:after="240"/>
              <w:rPr>
                <w:lang w:val="fr-CH"/>
              </w:rPr>
            </w:pPr>
          </w:p>
          <w:p w14:paraId="4626E885" w14:textId="77777777" w:rsidR="00CC749A" w:rsidRPr="00067AE6" w:rsidRDefault="00CC749A">
            <w:pPr>
              <w:spacing w:after="240"/>
              <w:rPr>
                <w:lang w:val="fr-CH"/>
              </w:rPr>
            </w:pPr>
          </w:p>
          <w:p w14:paraId="5DB30E6E" w14:textId="77777777" w:rsidR="00CC749A" w:rsidRPr="00067AE6" w:rsidRDefault="00CC749A">
            <w:pPr>
              <w:spacing w:after="240"/>
              <w:rPr>
                <w:lang w:val="fr-CH"/>
              </w:rPr>
            </w:pPr>
          </w:p>
          <w:p w14:paraId="393D832E" w14:textId="595BF957" w:rsidR="00045FC0" w:rsidRPr="00CC749A" w:rsidRDefault="00FA5F54">
            <w:pPr>
              <w:spacing w:after="240"/>
            </w:pPr>
            <w:r>
              <w:rPr>
                <w:b/>
              </w:rPr>
              <w:t>Pour les demandes de presse, veuillez contacter</w:t>
            </w:r>
            <w:r w:rsidR="00F16E1B">
              <w:rPr>
                <w:b/>
              </w:rPr>
              <w:t> :</w:t>
            </w:r>
            <w:r>
              <w:br/>
              <w:t>Rainer Häupl</w:t>
            </w:r>
            <w:r>
              <w:br/>
              <w:t>bering*kopal GbR, Büro für Kommunikation</w:t>
            </w:r>
            <w:r>
              <w:br/>
              <w:t>T + 49 (0) 711 74 51 759-16</w:t>
            </w:r>
            <w:r>
              <w:br/>
              <w:t>rainer.haeupl@bering-kopal.de</w:t>
            </w:r>
            <w:r>
              <w:br/>
              <w:t>www.bering-kopal.de</w:t>
            </w:r>
          </w:p>
          <w:p w14:paraId="07DE40CC" w14:textId="001322E1" w:rsidR="00045FC0" w:rsidRPr="00CC749A" w:rsidRDefault="00FA5F54">
            <w:r>
              <w:rPr>
                <w:i/>
              </w:rPr>
              <w:t xml:space="preserve">St. Margrethen (CH), en </w:t>
            </w:r>
            <w:r w:rsidR="006E03F9">
              <w:rPr>
                <w:i/>
              </w:rPr>
              <w:t>avril </w:t>
            </w:r>
            <w:r>
              <w:rPr>
                <w:i/>
              </w:rPr>
              <w:t>2025</w:t>
            </w:r>
            <w:r>
              <w:br/>
            </w:r>
            <w:r>
              <w:rPr>
                <w:i/>
                <w:iCs/>
              </w:rP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746897B7" w14:textId="77777777" w:rsidR="00045FC0" w:rsidRPr="00067AE6" w:rsidRDefault="00045FC0">
            <w:pPr>
              <w:rPr>
                <w:lang w:val="fr-CH"/>
              </w:rPr>
            </w:pPr>
          </w:p>
        </w:tc>
      </w:tr>
      <w:tr w:rsidR="00045FC0" w:rsidRPr="00CC749A" w14:paraId="09372F54"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DFF4730" w14:textId="77777777" w:rsidR="00045FC0" w:rsidRPr="00067AE6" w:rsidRDefault="00045FC0">
            <w:pPr>
              <w:rPr>
                <w:lang w:val="fr-CH"/>
              </w:rPr>
            </w:pPr>
          </w:p>
        </w:tc>
        <w:tc>
          <w:tcPr>
            <w:tcW w:w="3597" w:type="dxa"/>
            <w:tcBorders>
              <w:top w:val="nil"/>
              <w:left w:val="nil"/>
              <w:bottom w:val="nil"/>
              <w:right w:val="nil"/>
            </w:tcBorders>
            <w:shd w:val="clear" w:color="auto" w:fill="auto"/>
            <w:tcMar>
              <w:top w:w="0" w:type="dxa"/>
              <w:left w:w="0" w:type="dxa"/>
              <w:bottom w:w="0" w:type="dxa"/>
              <w:right w:w="227" w:type="dxa"/>
            </w:tcMar>
          </w:tcPr>
          <w:p w14:paraId="055AD8AE" w14:textId="77777777" w:rsidR="00045FC0" w:rsidRPr="00067AE6" w:rsidRDefault="00045FC0">
            <w:pPr>
              <w:rPr>
                <w:lang w:val="fr-CH"/>
              </w:rPr>
            </w:pPr>
          </w:p>
        </w:tc>
      </w:tr>
    </w:tbl>
    <w:p w14:paraId="251F7220" w14:textId="77777777" w:rsidR="00045FC0" w:rsidRPr="00CC749A" w:rsidRDefault="00FA5F54">
      <w:r>
        <w:br w:type="page"/>
      </w:r>
    </w:p>
    <w:p w14:paraId="4269E97A" w14:textId="77777777" w:rsidR="00045FC0" w:rsidRPr="00CC749A" w:rsidRDefault="00FA5F54">
      <w:pPr>
        <w:spacing w:line="264" w:lineRule="auto"/>
        <w:rPr>
          <w:sz w:val="18"/>
          <w:szCs w:val="18"/>
        </w:rPr>
      </w:pPr>
      <w:r>
        <w:rPr>
          <w:b/>
          <w:sz w:val="18"/>
        </w:rPr>
        <w:lastRenderedPageBreak/>
        <w:t>1</w:t>
      </w:r>
      <w:r>
        <w:rPr>
          <w:sz w:val="18"/>
        </w:rPr>
        <w:t xml:space="preserve"> Les meubles encastrés en pin fabriqués sur mesure et les éléments d'éclairage faits à la main créent une atmosphère chaleureuse et accueillante. Photo : atelier oï </w:t>
      </w:r>
      <w:r>
        <w:rPr>
          <w:sz w:val="18"/>
        </w:rPr>
        <w:br/>
      </w:r>
    </w:p>
    <w:p w14:paraId="742EBB78" w14:textId="77777777" w:rsidR="00045FC0" w:rsidRPr="00CC749A" w:rsidRDefault="00FA5F54">
      <w:pPr>
        <w:spacing w:line="264" w:lineRule="auto"/>
        <w:rPr>
          <w:sz w:val="18"/>
          <w:szCs w:val="18"/>
        </w:rPr>
      </w:pPr>
      <w:r>
        <w:rPr>
          <w:b/>
          <w:sz w:val="18"/>
        </w:rPr>
        <w:t>2</w:t>
      </w:r>
      <w:r>
        <w:rPr>
          <w:sz w:val="18"/>
        </w:rPr>
        <w:t xml:space="preserve"> L'immeuble d'habitation Vera à Andermatt est un exemple remarquable de symbiose réussie entre l'architecture traditionnelle des chalets suisses et le design contemporain. Avec sa façade incurvée en bois doré et son socle massif en pierre naturelle, il s'intègre harmonieusement dans l'environnement alpin. </w:t>
      </w:r>
      <w:r>
        <w:rPr>
          <w:sz w:val="18"/>
        </w:rPr>
        <w:br/>
        <w:t>Photo : CAS Architektur AG</w:t>
      </w:r>
      <w:r>
        <w:rPr>
          <w:sz w:val="18"/>
        </w:rPr>
        <w:br/>
      </w:r>
    </w:p>
    <w:p w14:paraId="3FDAD5BE" w14:textId="77777777" w:rsidR="00045FC0" w:rsidRPr="00CC749A" w:rsidRDefault="00FA5F54">
      <w:pPr>
        <w:spacing w:line="264" w:lineRule="auto"/>
        <w:rPr>
          <w:sz w:val="18"/>
          <w:szCs w:val="18"/>
        </w:rPr>
      </w:pPr>
      <w:r>
        <w:rPr>
          <w:b/>
          <w:sz w:val="18"/>
        </w:rPr>
        <w:t>3</w:t>
      </w:r>
      <w:r>
        <w:rPr>
          <w:sz w:val="18"/>
        </w:rPr>
        <w:t xml:space="preserve"> L'utilisation de matériaux locaux, tels que la pierre naturelle du Tessin et le bois du canton d'Uri, souligne le lien avec la région et la durabilité du projet. Photo : atelier oï</w:t>
      </w:r>
      <w:r>
        <w:rPr>
          <w:sz w:val="18"/>
        </w:rPr>
        <w:br/>
      </w:r>
    </w:p>
    <w:p w14:paraId="4946AA45" w14:textId="3AE3A89B" w:rsidR="00045FC0" w:rsidRPr="00CC749A" w:rsidRDefault="00FA5F54">
      <w:pPr>
        <w:spacing w:line="264" w:lineRule="auto"/>
        <w:rPr>
          <w:sz w:val="18"/>
          <w:szCs w:val="18"/>
        </w:rPr>
      </w:pPr>
      <w:r>
        <w:rPr>
          <w:b/>
          <w:sz w:val="18"/>
        </w:rPr>
        <w:t>4</w:t>
      </w:r>
      <w:r>
        <w:rPr>
          <w:sz w:val="18"/>
        </w:rPr>
        <w:t xml:space="preserve"> Le parquet haut de gamme Spinpark en chêne du fabricant suisse Bauwerk Parkett confère aux espaces de vie et aux chambres à coucher une esthétique à la fois dynamique et naturelle grâce à son </w:t>
      </w:r>
      <w:r w:rsidR="00E3039F">
        <w:rPr>
          <w:sz w:val="18"/>
        </w:rPr>
        <w:t>motif</w:t>
      </w:r>
      <w:r>
        <w:rPr>
          <w:sz w:val="18"/>
        </w:rPr>
        <w:t xml:space="preserve"> </w:t>
      </w:r>
      <w:r w:rsidR="005C666E">
        <w:rPr>
          <w:sz w:val="18"/>
        </w:rPr>
        <w:t>à</w:t>
      </w:r>
      <w:r>
        <w:rPr>
          <w:sz w:val="18"/>
        </w:rPr>
        <w:t xml:space="preserve"> </w:t>
      </w:r>
      <w:r w:rsidR="007724E0">
        <w:rPr>
          <w:sz w:val="18"/>
        </w:rPr>
        <w:t>chevron particulier</w:t>
      </w:r>
      <w:r>
        <w:rPr>
          <w:sz w:val="18"/>
        </w:rPr>
        <w:t>. Photo : atelier oï </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045FC0" w:rsidRPr="00CC749A" w14:paraId="371F61E5" w14:textId="77777777">
        <w:tc>
          <w:tcPr>
            <w:tcW w:w="2444" w:type="pct"/>
            <w:tcBorders>
              <w:top w:val="nil"/>
              <w:left w:val="nil"/>
              <w:bottom w:val="nil"/>
              <w:right w:val="nil"/>
            </w:tcBorders>
            <w:shd w:val="clear" w:color="auto" w:fill="auto"/>
            <w:tcMar>
              <w:top w:w="0" w:type="dxa"/>
              <w:left w:w="0" w:type="dxa"/>
              <w:bottom w:w="0" w:type="dxa"/>
              <w:right w:w="0" w:type="dxa"/>
            </w:tcMar>
          </w:tcPr>
          <w:p w14:paraId="36FF0783" w14:textId="77777777" w:rsidR="00045FC0" w:rsidRPr="00CC749A" w:rsidRDefault="00FA5F54">
            <w:pPr>
              <w:keepNext/>
              <w:keepLines/>
              <w:spacing w:line="264"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0CFFC63"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6124CF6" w14:textId="77777777" w:rsidR="00045FC0" w:rsidRPr="00CC749A" w:rsidRDefault="00FA5F54">
            <w:pPr>
              <w:keepNext/>
              <w:keepLines/>
              <w:spacing w:line="264" w:lineRule="auto"/>
              <w:rPr>
                <w:sz w:val="14"/>
                <w:szCs w:val="14"/>
              </w:rPr>
            </w:pPr>
            <w:r>
              <w:rPr>
                <w:sz w:val="14"/>
              </w:rPr>
              <w:t>2.</w:t>
            </w:r>
          </w:p>
        </w:tc>
      </w:tr>
      <w:tr w:rsidR="00045FC0" w:rsidRPr="00CC749A" w14:paraId="4AF2C47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9FB50A7" w14:textId="77777777" w:rsidR="00045FC0" w:rsidRPr="00CC749A" w:rsidRDefault="00FA5F54">
            <w:pPr>
              <w:keepNext/>
              <w:keepLines/>
              <w:spacing w:line="264" w:lineRule="auto"/>
              <w:rPr>
                <w:sz w:val="14"/>
                <w:szCs w:val="14"/>
              </w:rPr>
            </w:pPr>
            <w:r>
              <w:rPr>
                <w:noProof/>
                <w:sz w:val="14"/>
              </w:rPr>
              <w:drawing>
                <wp:inline distT="0" distB="0" distL="0" distR="0" wp14:anchorId="5E966A92" wp14:editId="4B834CEA">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951F4ED" w14:textId="77777777" w:rsidR="00045FC0" w:rsidRPr="00CC749A" w:rsidRDefault="00045FC0">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82E1544" w14:textId="77777777" w:rsidR="00045FC0" w:rsidRPr="00CC749A" w:rsidRDefault="00FA5F54">
            <w:pPr>
              <w:keepNext/>
              <w:keepLines/>
              <w:spacing w:line="264" w:lineRule="auto"/>
              <w:rPr>
                <w:sz w:val="14"/>
                <w:szCs w:val="14"/>
              </w:rPr>
            </w:pPr>
            <w:r>
              <w:rPr>
                <w:noProof/>
                <w:sz w:val="14"/>
              </w:rPr>
              <w:drawing>
                <wp:inline distT="0" distB="0" distL="0" distR="0" wp14:anchorId="072A79BD" wp14:editId="038CFB24">
                  <wp:extent cx="134556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1345565" cy="2014220"/>
                          </a:xfrm>
                          <a:prstGeom prst="rect">
                            <a:avLst/>
                          </a:prstGeom>
                        </pic:spPr>
                      </pic:pic>
                    </a:graphicData>
                  </a:graphic>
                </wp:inline>
              </w:drawing>
            </w:r>
          </w:p>
        </w:tc>
      </w:tr>
      <w:tr w:rsidR="00045FC0" w:rsidRPr="00CC749A" w14:paraId="518F6E21" w14:textId="77777777">
        <w:tc>
          <w:tcPr>
            <w:tcW w:w="2444" w:type="pct"/>
            <w:tcBorders>
              <w:top w:val="nil"/>
              <w:left w:val="nil"/>
              <w:bottom w:val="nil"/>
              <w:right w:val="nil"/>
            </w:tcBorders>
            <w:shd w:val="clear" w:color="auto" w:fill="auto"/>
            <w:tcMar>
              <w:top w:w="0" w:type="dxa"/>
              <w:left w:w="0" w:type="dxa"/>
              <w:bottom w:w="0" w:type="dxa"/>
              <w:right w:w="0" w:type="dxa"/>
            </w:tcMar>
          </w:tcPr>
          <w:p w14:paraId="5E68FA1A" w14:textId="77777777" w:rsidR="00045FC0" w:rsidRPr="00CC749A" w:rsidRDefault="00045FC0">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14:paraId="7C4F9999"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14C480D7" w14:textId="77777777" w:rsidR="00045FC0" w:rsidRPr="00CC749A" w:rsidRDefault="00045FC0">
            <w:pPr>
              <w:keepNext/>
              <w:keepLines/>
              <w:spacing w:line="264" w:lineRule="auto"/>
              <w:rPr>
                <w:sz w:val="14"/>
                <w:szCs w:val="14"/>
                <w:lang w:val="de-CH"/>
              </w:rPr>
            </w:pPr>
          </w:p>
        </w:tc>
      </w:tr>
      <w:tr w:rsidR="00045FC0" w:rsidRPr="00CC749A" w14:paraId="0130B0E4" w14:textId="77777777">
        <w:tc>
          <w:tcPr>
            <w:tcW w:w="2444" w:type="pct"/>
            <w:tcBorders>
              <w:top w:val="nil"/>
              <w:left w:val="nil"/>
              <w:bottom w:val="nil"/>
              <w:right w:val="nil"/>
            </w:tcBorders>
            <w:shd w:val="clear" w:color="auto" w:fill="auto"/>
            <w:tcMar>
              <w:top w:w="0" w:type="dxa"/>
              <w:left w:w="0" w:type="dxa"/>
              <w:bottom w:w="0" w:type="dxa"/>
              <w:right w:w="0" w:type="dxa"/>
            </w:tcMar>
          </w:tcPr>
          <w:p w14:paraId="0680C068" w14:textId="77777777" w:rsidR="00045FC0" w:rsidRPr="00CC749A" w:rsidRDefault="00FA5F54">
            <w:pPr>
              <w:keepNext/>
              <w:keepLines/>
              <w:spacing w:line="264"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4621626"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11F86468" w14:textId="77777777" w:rsidR="00045FC0" w:rsidRPr="00CC749A" w:rsidRDefault="00FA5F54">
            <w:pPr>
              <w:keepNext/>
              <w:keepLines/>
              <w:spacing w:line="264" w:lineRule="auto"/>
              <w:rPr>
                <w:sz w:val="14"/>
                <w:szCs w:val="14"/>
              </w:rPr>
            </w:pPr>
            <w:r>
              <w:rPr>
                <w:sz w:val="14"/>
              </w:rPr>
              <w:t>4.</w:t>
            </w:r>
          </w:p>
        </w:tc>
      </w:tr>
      <w:tr w:rsidR="00045FC0" w:rsidRPr="00CC749A" w14:paraId="6BDE767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FEDCC4" w14:textId="77777777" w:rsidR="00045FC0" w:rsidRPr="00CC749A" w:rsidRDefault="00FA5F54">
            <w:pPr>
              <w:keepNext/>
              <w:keepLines/>
              <w:spacing w:line="264" w:lineRule="auto"/>
              <w:rPr>
                <w:sz w:val="14"/>
                <w:szCs w:val="14"/>
              </w:rPr>
            </w:pPr>
            <w:r>
              <w:rPr>
                <w:noProof/>
                <w:sz w:val="14"/>
              </w:rPr>
              <w:drawing>
                <wp:inline distT="0" distB="0" distL="0" distR="0" wp14:anchorId="528B3F63" wp14:editId="430B925B">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3681F0D" w14:textId="77777777" w:rsidR="00045FC0" w:rsidRPr="00CC749A" w:rsidRDefault="00045FC0">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C7BFE7A" w14:textId="77777777" w:rsidR="00045FC0" w:rsidRPr="00CC749A" w:rsidRDefault="00FA5F54">
            <w:pPr>
              <w:keepNext/>
              <w:keepLines/>
              <w:spacing w:line="264" w:lineRule="auto"/>
              <w:rPr>
                <w:sz w:val="14"/>
                <w:szCs w:val="14"/>
              </w:rPr>
            </w:pPr>
            <w:r>
              <w:rPr>
                <w:noProof/>
                <w:sz w:val="14"/>
              </w:rPr>
              <w:drawing>
                <wp:inline distT="0" distB="0" distL="0" distR="0" wp14:anchorId="2DFA7B49" wp14:editId="7D586B45">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1341755" cy="2014220"/>
                          </a:xfrm>
                          <a:prstGeom prst="rect">
                            <a:avLst/>
                          </a:prstGeom>
                        </pic:spPr>
                      </pic:pic>
                    </a:graphicData>
                  </a:graphic>
                </wp:inline>
              </w:drawing>
            </w:r>
          </w:p>
        </w:tc>
      </w:tr>
    </w:tbl>
    <w:p w14:paraId="5073C604" w14:textId="77777777" w:rsidR="00045FC0" w:rsidRPr="00CC749A" w:rsidRDefault="00FA5F54">
      <w:pPr>
        <w:spacing w:line="264" w:lineRule="auto"/>
      </w:pPr>
      <w:r>
        <w:br w:type="page"/>
      </w:r>
    </w:p>
    <w:p w14:paraId="04805B01" w14:textId="39D3DA5A" w:rsidR="00045FC0" w:rsidRPr="00CC749A" w:rsidRDefault="00FA5F54">
      <w:pPr>
        <w:spacing w:line="264" w:lineRule="auto"/>
        <w:rPr>
          <w:sz w:val="18"/>
          <w:szCs w:val="18"/>
        </w:rPr>
      </w:pPr>
      <w:r>
        <w:rPr>
          <w:b/>
          <w:sz w:val="18"/>
        </w:rPr>
        <w:lastRenderedPageBreak/>
        <w:t>5</w:t>
      </w:r>
      <w:r>
        <w:rPr>
          <w:sz w:val="18"/>
        </w:rPr>
        <w:t xml:space="preserve"> La collection de parquets a été développée par Bauwerk Parkett en collaboration avec le studio suisse d'architecture et de design atelier oï. Spinpark se caractérise par des veines formant un angle de 45 degrés par rapport à la lame, ce qui permet de créer de nouveaux motifs géométriques et de nouve</w:t>
      </w:r>
      <w:r w:rsidR="00861DD9">
        <w:rPr>
          <w:sz w:val="18"/>
        </w:rPr>
        <w:t>aux effets visuels</w:t>
      </w:r>
      <w:r>
        <w:rPr>
          <w:sz w:val="18"/>
        </w:rPr>
        <w:t xml:space="preserve"> </w:t>
      </w:r>
      <w:r w:rsidR="00C82D55">
        <w:rPr>
          <w:sz w:val="18"/>
        </w:rPr>
        <w:t>au sol</w:t>
      </w:r>
      <w:r>
        <w:rPr>
          <w:sz w:val="18"/>
        </w:rPr>
        <w:t>. Photo : atelier oï </w:t>
      </w:r>
      <w:r>
        <w:rPr>
          <w:sz w:val="18"/>
        </w:rPr>
        <w:br/>
      </w:r>
    </w:p>
    <w:p w14:paraId="4B2FD6C8" w14:textId="77777777" w:rsidR="00045FC0" w:rsidRPr="00CC749A" w:rsidRDefault="00FA5F54">
      <w:pPr>
        <w:spacing w:line="264" w:lineRule="auto"/>
        <w:rPr>
          <w:sz w:val="18"/>
          <w:szCs w:val="18"/>
        </w:rPr>
      </w:pPr>
      <w:r>
        <w:rPr>
          <w:b/>
          <w:sz w:val="18"/>
        </w:rPr>
        <w:t>6</w:t>
      </w:r>
      <w:r>
        <w:rPr>
          <w:sz w:val="18"/>
        </w:rPr>
        <w:t xml:space="preserve"> Inspiré par les moments magiques que l’on observe « lorsque le soleil se lève ou se couche sur les Alpes », l'atelier oï, responsable de l'aménagement intérieur, a développé des éléments muraux spéciaux pour l'immeuble d'habitation Vera. Ceux-ci filtrent la lumière et emplissent les pièces d’une lumière chaude. Photo : atelier oï</w:t>
      </w:r>
      <w:r>
        <w:rPr>
          <w:sz w:val="18"/>
        </w:rPr>
        <w:br/>
      </w:r>
    </w:p>
    <w:p w14:paraId="054F90F3" w14:textId="518DE3A4" w:rsidR="00045FC0" w:rsidRPr="00CC749A" w:rsidRDefault="00FA5F54">
      <w:pPr>
        <w:spacing w:line="264" w:lineRule="auto"/>
        <w:rPr>
          <w:sz w:val="18"/>
          <w:szCs w:val="18"/>
        </w:rPr>
      </w:pPr>
      <w:r>
        <w:rPr>
          <w:b/>
          <w:sz w:val="18"/>
        </w:rPr>
        <w:t>7</w:t>
      </w:r>
      <w:r>
        <w:rPr>
          <w:sz w:val="18"/>
        </w:rPr>
        <w:t xml:space="preserve"> Les neuf résidences et penthouses séduisent par leur équipement exclusif, qui allie tradition alpine et éléments de design modernes. Des suspensions artistiques en verre </w:t>
      </w:r>
      <w:r w:rsidR="00861DD9">
        <w:rPr>
          <w:sz w:val="18"/>
        </w:rPr>
        <w:t xml:space="preserve">soufflé </w:t>
      </w:r>
      <w:r>
        <w:rPr>
          <w:sz w:val="18"/>
        </w:rPr>
        <w:t>de Murano soulignent la qualité artisanale. L'immeuble d'</w:t>
      </w:r>
      <w:r w:rsidR="00C82D55">
        <w:rPr>
          <w:sz w:val="18"/>
        </w:rPr>
        <w:t>habitation</w:t>
      </w:r>
      <w:r>
        <w:rPr>
          <w:sz w:val="18"/>
        </w:rPr>
        <w:t xml:space="preserve"> Vera offre une expérience de vie exclusive au cœur des Alpes suisses. Photo : atelier oï</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045FC0" w:rsidRPr="00CC749A" w14:paraId="58916B98" w14:textId="77777777">
        <w:tc>
          <w:tcPr>
            <w:tcW w:w="2444" w:type="pct"/>
            <w:tcBorders>
              <w:top w:val="nil"/>
              <w:left w:val="nil"/>
              <w:bottom w:val="nil"/>
              <w:right w:val="nil"/>
            </w:tcBorders>
            <w:shd w:val="clear" w:color="auto" w:fill="auto"/>
            <w:tcMar>
              <w:top w:w="0" w:type="dxa"/>
              <w:left w:w="0" w:type="dxa"/>
              <w:bottom w:w="0" w:type="dxa"/>
              <w:right w:w="0" w:type="dxa"/>
            </w:tcMar>
          </w:tcPr>
          <w:p w14:paraId="58786908" w14:textId="77777777" w:rsidR="00045FC0" w:rsidRPr="00CC749A" w:rsidRDefault="00FA5F54">
            <w:pPr>
              <w:keepNext/>
              <w:keepLines/>
              <w:spacing w:line="264"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E623EEF"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3A15274C" w14:textId="77777777" w:rsidR="00045FC0" w:rsidRPr="00CC749A" w:rsidRDefault="00FA5F54">
            <w:pPr>
              <w:keepNext/>
              <w:keepLines/>
              <w:spacing w:line="264" w:lineRule="auto"/>
              <w:rPr>
                <w:sz w:val="14"/>
                <w:szCs w:val="14"/>
              </w:rPr>
            </w:pPr>
            <w:r>
              <w:rPr>
                <w:sz w:val="14"/>
              </w:rPr>
              <w:t>6.</w:t>
            </w:r>
          </w:p>
        </w:tc>
      </w:tr>
      <w:tr w:rsidR="00045FC0" w:rsidRPr="00CC749A" w14:paraId="16542F3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D99004" w14:textId="77777777" w:rsidR="00045FC0" w:rsidRPr="00CC749A" w:rsidRDefault="00FA5F54">
            <w:pPr>
              <w:keepNext/>
              <w:keepLines/>
              <w:spacing w:line="264" w:lineRule="auto"/>
              <w:rPr>
                <w:sz w:val="14"/>
                <w:szCs w:val="14"/>
              </w:rPr>
            </w:pPr>
            <w:r>
              <w:rPr>
                <w:noProof/>
                <w:sz w:val="14"/>
              </w:rPr>
              <w:drawing>
                <wp:inline distT="0" distB="0" distL="0" distR="0" wp14:anchorId="44182868" wp14:editId="6DD2FED0">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E76D592" w14:textId="77777777" w:rsidR="00045FC0" w:rsidRPr="00CC749A" w:rsidRDefault="00045FC0">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FEC465D" w14:textId="77777777" w:rsidR="00045FC0" w:rsidRPr="00CC749A" w:rsidRDefault="00FA5F54">
            <w:pPr>
              <w:keepNext/>
              <w:keepLines/>
              <w:spacing w:line="264" w:lineRule="auto"/>
              <w:rPr>
                <w:sz w:val="14"/>
                <w:szCs w:val="14"/>
              </w:rPr>
            </w:pPr>
            <w:r>
              <w:rPr>
                <w:noProof/>
                <w:sz w:val="14"/>
              </w:rPr>
              <w:drawing>
                <wp:inline distT="0" distB="0" distL="0" distR="0" wp14:anchorId="52865404" wp14:editId="0652115F">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3020060" cy="2014220"/>
                          </a:xfrm>
                          <a:prstGeom prst="rect">
                            <a:avLst/>
                          </a:prstGeom>
                        </pic:spPr>
                      </pic:pic>
                    </a:graphicData>
                  </a:graphic>
                </wp:inline>
              </w:drawing>
            </w:r>
          </w:p>
        </w:tc>
      </w:tr>
      <w:tr w:rsidR="00045FC0" w:rsidRPr="00CC749A" w14:paraId="1B18DEFF" w14:textId="77777777">
        <w:tc>
          <w:tcPr>
            <w:tcW w:w="2444" w:type="pct"/>
            <w:tcBorders>
              <w:top w:val="nil"/>
              <w:left w:val="nil"/>
              <w:bottom w:val="nil"/>
              <w:right w:val="nil"/>
            </w:tcBorders>
            <w:shd w:val="clear" w:color="auto" w:fill="auto"/>
            <w:tcMar>
              <w:top w:w="0" w:type="dxa"/>
              <w:left w:w="0" w:type="dxa"/>
              <w:bottom w:w="0" w:type="dxa"/>
              <w:right w:w="0" w:type="dxa"/>
            </w:tcMar>
          </w:tcPr>
          <w:p w14:paraId="36A4D548" w14:textId="77777777" w:rsidR="00045FC0" w:rsidRPr="00CC749A" w:rsidRDefault="00045FC0">
            <w:pPr>
              <w:keepNext/>
              <w:keepLines/>
              <w:spacing w:line="264" w:lineRule="auto"/>
              <w:rPr>
                <w:sz w:val="14"/>
                <w:szCs w:val="14"/>
                <w:lang w:val="de-CH"/>
              </w:rPr>
            </w:pPr>
          </w:p>
        </w:tc>
        <w:tc>
          <w:tcPr>
            <w:tcW w:w="112" w:type="pct"/>
            <w:tcBorders>
              <w:top w:val="nil"/>
              <w:left w:val="nil"/>
              <w:bottom w:val="nil"/>
              <w:right w:val="nil"/>
            </w:tcBorders>
            <w:shd w:val="clear" w:color="auto" w:fill="auto"/>
            <w:tcMar>
              <w:top w:w="0" w:type="dxa"/>
              <w:left w:w="0" w:type="dxa"/>
              <w:bottom w:w="0" w:type="dxa"/>
              <w:right w:w="0" w:type="dxa"/>
            </w:tcMar>
          </w:tcPr>
          <w:p w14:paraId="6C9705BE"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8C43B03" w14:textId="77777777" w:rsidR="00045FC0" w:rsidRPr="00CC749A" w:rsidRDefault="00045FC0">
            <w:pPr>
              <w:keepNext/>
              <w:keepLines/>
              <w:spacing w:line="264" w:lineRule="auto"/>
              <w:rPr>
                <w:sz w:val="14"/>
                <w:szCs w:val="14"/>
                <w:lang w:val="de-CH"/>
              </w:rPr>
            </w:pPr>
          </w:p>
        </w:tc>
      </w:tr>
      <w:tr w:rsidR="00045FC0" w:rsidRPr="00CC749A" w14:paraId="193886E6" w14:textId="77777777">
        <w:tc>
          <w:tcPr>
            <w:tcW w:w="2444" w:type="pct"/>
            <w:tcBorders>
              <w:top w:val="nil"/>
              <w:left w:val="nil"/>
              <w:bottom w:val="nil"/>
              <w:right w:val="nil"/>
            </w:tcBorders>
            <w:shd w:val="clear" w:color="auto" w:fill="auto"/>
            <w:tcMar>
              <w:top w:w="0" w:type="dxa"/>
              <w:left w:w="0" w:type="dxa"/>
              <w:bottom w:w="0" w:type="dxa"/>
              <w:right w:w="0" w:type="dxa"/>
            </w:tcMar>
          </w:tcPr>
          <w:p w14:paraId="242FAEAF" w14:textId="77777777" w:rsidR="00045FC0" w:rsidRPr="00CC749A" w:rsidRDefault="00FA5F54">
            <w:pPr>
              <w:keepNext/>
              <w:keepLines/>
              <w:spacing w:line="264" w:lineRule="auto"/>
              <w:rPr>
                <w:sz w:val="14"/>
                <w:szCs w:val="14"/>
              </w:rPr>
            </w:pPr>
            <w:r>
              <w:rPr>
                <w:sz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544D4571" w14:textId="77777777" w:rsidR="00045FC0" w:rsidRPr="00CC749A" w:rsidRDefault="00045FC0">
            <w:pPr>
              <w:keepNext/>
              <w:keepLines/>
              <w:spacing w:line="264" w:lineRule="auto"/>
              <w:rPr>
                <w:sz w:val="14"/>
                <w:szCs w:val="14"/>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336DE009" w14:textId="77777777" w:rsidR="00045FC0" w:rsidRPr="00CC749A" w:rsidRDefault="00045FC0">
            <w:pPr>
              <w:keepNext/>
              <w:keepLines/>
              <w:spacing w:line="264" w:lineRule="auto"/>
              <w:rPr>
                <w:sz w:val="14"/>
                <w:szCs w:val="14"/>
                <w:lang w:val="de-CH"/>
              </w:rPr>
            </w:pPr>
          </w:p>
        </w:tc>
      </w:tr>
      <w:tr w:rsidR="00045FC0" w:rsidRPr="00CC749A" w14:paraId="53CB8B7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89BDFED" w14:textId="77777777" w:rsidR="00045FC0" w:rsidRPr="00CC749A" w:rsidRDefault="00FA5F54">
            <w:pPr>
              <w:keepNext/>
              <w:keepLines/>
              <w:spacing w:line="264" w:lineRule="auto"/>
              <w:rPr>
                <w:sz w:val="14"/>
                <w:szCs w:val="14"/>
              </w:rPr>
            </w:pPr>
            <w:r>
              <w:rPr>
                <w:noProof/>
                <w:sz w:val="14"/>
              </w:rPr>
              <w:drawing>
                <wp:inline distT="0" distB="0" distL="0" distR="0" wp14:anchorId="15711CEA" wp14:editId="2F6F07B6">
                  <wp:extent cx="134175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EEA4DAD" w14:textId="77777777" w:rsidR="00045FC0" w:rsidRPr="00CC749A" w:rsidRDefault="00045FC0">
            <w:pPr>
              <w:keepNext/>
              <w:keepLines/>
              <w:spacing w:line="264" w:lineRule="auto"/>
              <w:rPr>
                <w:sz w:val="18"/>
                <w:szCs w:val="18"/>
                <w:lang w:val="de-CH"/>
              </w:rPr>
            </w:pPr>
          </w:p>
        </w:tc>
        <w:tc>
          <w:tcPr>
            <w:tcW w:w="2444" w:type="pct"/>
            <w:tcBorders>
              <w:top w:val="nil"/>
              <w:left w:val="nil"/>
              <w:bottom w:val="nil"/>
              <w:right w:val="nil"/>
            </w:tcBorders>
            <w:shd w:val="clear" w:color="auto" w:fill="auto"/>
            <w:tcMar>
              <w:top w:w="0" w:type="dxa"/>
              <w:left w:w="0" w:type="dxa"/>
              <w:bottom w:w="0" w:type="dxa"/>
              <w:right w:w="0" w:type="dxa"/>
            </w:tcMar>
          </w:tcPr>
          <w:p w14:paraId="7DB2EA18" w14:textId="77777777" w:rsidR="00045FC0" w:rsidRPr="00CC749A" w:rsidRDefault="00045FC0">
            <w:pPr>
              <w:keepNext/>
              <w:keepLines/>
              <w:spacing w:line="264" w:lineRule="auto"/>
              <w:rPr>
                <w:sz w:val="18"/>
                <w:szCs w:val="18"/>
                <w:lang w:val="de-CH"/>
              </w:rPr>
            </w:pPr>
          </w:p>
        </w:tc>
      </w:tr>
    </w:tbl>
    <w:p w14:paraId="42B2FC1F" w14:textId="77777777" w:rsidR="00045FC0" w:rsidRPr="00CC749A" w:rsidRDefault="00FA5F54">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045FC0" w:rsidRPr="00CC749A" w14:paraId="64EA50C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677F1690" w14:textId="77777777" w:rsidR="00045FC0" w:rsidRPr="00067AE6" w:rsidRDefault="00FA5F54">
            <w:pPr>
              <w:spacing w:before="240" w:after="240"/>
              <w:rPr>
                <w:lang w:val="en-US"/>
              </w:rPr>
            </w:pPr>
            <w:r w:rsidRPr="00067AE6">
              <w:rPr>
                <w:b/>
                <w:lang w:val="en-US"/>
              </w:rPr>
              <w:lastRenderedPageBreak/>
              <w:t xml:space="preserve">Bauwerk Parkett – Built for a lifetime </w:t>
            </w:r>
          </w:p>
          <w:p w14:paraId="11918255" w14:textId="1C35B3D8" w:rsidR="00045FC0" w:rsidRPr="00CC749A" w:rsidRDefault="00FA5F54">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crée des expériences d’habitat extraordinaires – </w:t>
            </w:r>
            <w:r w:rsidR="003F734E">
              <w:t xml:space="preserve">dès </w:t>
            </w:r>
            <w:r>
              <w:t>aujourd’hui et pour les générations futures.</w:t>
            </w:r>
          </w:p>
          <w:p w14:paraId="1641BF90" w14:textId="77777777" w:rsidR="00045FC0" w:rsidRPr="00CC749A" w:rsidRDefault="00045FC0">
            <w:pPr>
              <w:spacing w:before="240" w:after="240"/>
            </w:pPr>
            <w:hyperlink r:id="rId18" w:tgtFrame="_blank">
              <w:r>
                <w:rPr>
                  <w:rStyle w:val="Hyperlink"/>
                  <w:i/>
                  <w:color w:val="000000"/>
                </w:rPr>
                <w:t>bauwerk-parkett.com</w:t>
              </w:r>
            </w:hyperlink>
          </w:p>
          <w:p w14:paraId="735EB221" w14:textId="77777777" w:rsidR="00045FC0" w:rsidRPr="00CC749A" w:rsidRDefault="00FA5F54">
            <w:r>
              <w:br/>
            </w:r>
          </w:p>
        </w:tc>
        <w:tc>
          <w:tcPr>
            <w:tcW w:w="5" w:type="pct"/>
            <w:tcBorders>
              <w:top w:val="nil"/>
              <w:left w:val="nil"/>
              <w:bottom w:val="nil"/>
              <w:right w:val="nil"/>
            </w:tcBorders>
            <w:shd w:val="clear" w:color="auto" w:fill="auto"/>
            <w:tcMar>
              <w:top w:w="0" w:type="dxa"/>
              <w:left w:w="0" w:type="dxa"/>
              <w:bottom w:w="0" w:type="dxa"/>
              <w:right w:w="227" w:type="dxa"/>
            </w:tcMar>
          </w:tcPr>
          <w:p w14:paraId="12E48C62" w14:textId="77777777" w:rsidR="00045FC0" w:rsidRPr="00CC749A" w:rsidRDefault="00FA5F54">
            <w:r>
              <w:br/>
            </w:r>
          </w:p>
        </w:tc>
      </w:tr>
      <w:tr w:rsidR="00045FC0" w:rsidRPr="00CC749A" w14:paraId="47DE06D8"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C29156C" w14:textId="77777777" w:rsidR="00045FC0" w:rsidRPr="00CC749A" w:rsidRDefault="00045FC0">
            <w:pPr>
              <w:rPr>
                <w:lang w:val="de-CH"/>
              </w:rPr>
            </w:pPr>
          </w:p>
        </w:tc>
        <w:tc>
          <w:tcPr>
            <w:tcW w:w="3597" w:type="dxa"/>
            <w:tcBorders>
              <w:top w:val="nil"/>
              <w:left w:val="nil"/>
              <w:bottom w:val="nil"/>
              <w:right w:val="nil"/>
            </w:tcBorders>
            <w:shd w:val="clear" w:color="auto" w:fill="auto"/>
            <w:tcMar>
              <w:top w:w="0" w:type="dxa"/>
              <w:left w:w="0" w:type="dxa"/>
              <w:bottom w:w="0" w:type="dxa"/>
              <w:right w:w="227" w:type="dxa"/>
            </w:tcMar>
          </w:tcPr>
          <w:p w14:paraId="1F2775C7" w14:textId="77777777" w:rsidR="00045FC0" w:rsidRPr="00CC749A" w:rsidRDefault="00045FC0">
            <w:pPr>
              <w:rPr>
                <w:lang w:val="de-CH"/>
              </w:rPr>
            </w:pPr>
          </w:p>
        </w:tc>
      </w:tr>
    </w:tbl>
    <w:p w14:paraId="2BB9651C" w14:textId="77777777" w:rsidR="00045FC0" w:rsidRPr="00CC749A" w:rsidRDefault="00045FC0">
      <w:pPr>
        <w:spacing w:line="264" w:lineRule="auto"/>
        <w:rPr>
          <w:lang w:val="de-CH"/>
        </w:rPr>
      </w:pPr>
    </w:p>
    <w:sectPr w:rsidR="00045FC0" w:rsidRPr="00CC749A">
      <w:headerReference w:type="default" r:id="rId19"/>
      <w:footerReference w:type="default" r:id="rId20"/>
      <w:headerReference w:type="first" r:id="rId21"/>
      <w:footerReference w:type="first" r:id="rId22"/>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732A0" w14:textId="77777777" w:rsidR="00916E46" w:rsidRDefault="00916E46">
      <w:pPr>
        <w:spacing w:line="240" w:lineRule="auto"/>
      </w:pPr>
      <w:r>
        <w:separator/>
      </w:r>
    </w:p>
  </w:endnote>
  <w:endnote w:type="continuationSeparator" w:id="0">
    <w:p w14:paraId="438CCCD5" w14:textId="77777777" w:rsidR="00916E46" w:rsidRDefault="00916E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001"/>
      <w:gridCol w:w="184"/>
    </w:tblGrid>
    <w:tr w:rsidR="00045FC0" w14:paraId="107DB94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B2901F1" w14:textId="77777777" w:rsidR="00045FC0" w:rsidRDefault="00FA5F54">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045FC0" w14:paraId="477B9DA4" w14:textId="77777777">
            <w:trPr>
              <w:tblCellSpacing w:w="0" w:type="dxa"/>
            </w:trPr>
            <w:tc>
              <w:tcPr>
                <w:tcW w:w="5000" w:type="pct"/>
                <w:shd w:val="clear" w:color="auto" w:fill="FFFFFF"/>
                <w:vAlign w:val="center"/>
                <w:hideMark/>
              </w:tcPr>
              <w:p w14:paraId="7F3C4DA5" w14:textId="77777777" w:rsidR="00045FC0" w:rsidRDefault="00FA5F54">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t xml:space="preserve">Neudorfstrasse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hyperlink r:id="rId6" w:tgtFrame="_blank" w:tooltip="bauwerk-parkett-youtube">
                  <w:r>
                    <w:rPr>
                      <w:rStyle w:val="Hyperlink"/>
                      <w:i/>
                      <w:color w:val="000000"/>
                      <w:sz w:val="16"/>
                      <w:shd w:val="clear" w:color="auto" w:fill="FFFFFF"/>
                    </w:rPr>
                    <w:t>Youtube</w:t>
                  </w:r>
                </w:hyperlink>
                <w:r>
                  <w:rPr>
                    <w:sz w:val="16"/>
                    <w:shd w:val="clear" w:color="auto" w:fill="FFFFFF"/>
                  </w:rPr>
                  <w:t>, </w:t>
                </w:r>
                <w:hyperlink r:id="rId7" w:tgtFrame="_blank" w:tooltip="bauwerk-parkett-facebook">
                  <w:r>
                    <w:rPr>
                      <w:rStyle w:val="Hyperlink"/>
                      <w:i/>
                      <w:color w:val="000000"/>
                      <w:sz w:val="16"/>
                      <w:shd w:val="clear" w:color="auto" w:fill="FFFFFF"/>
                    </w:rPr>
                    <w:t>Pinterest</w:t>
                  </w:r>
                </w:hyperlink>
              </w:p>
            </w:tc>
          </w:tr>
        </w:tbl>
        <w:p w14:paraId="6C5B693A" w14:textId="77777777" w:rsidR="00045FC0" w:rsidRDefault="00045FC0">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9E0CF4F" w14:textId="77777777" w:rsidR="00045FC0" w:rsidRDefault="00045FC0">
          <w:pPr>
            <w:rPr>
              <w:sz w:val="16"/>
              <w:szCs w:val="16"/>
            </w:rPr>
          </w:pPr>
        </w:p>
      </w:tc>
    </w:tr>
  </w:tbl>
  <w:p w14:paraId="4239BFBF" w14:textId="77777777" w:rsidR="00045FC0" w:rsidRDefault="00045FC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045FC0" w14:paraId="5EE6AD9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983083D" w14:textId="77777777" w:rsidR="00045FC0" w:rsidRDefault="00FA5F54">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045FC0" w14:paraId="021184FA" w14:textId="77777777">
            <w:trPr>
              <w:tblCellSpacing w:w="0" w:type="dxa"/>
            </w:trPr>
            <w:tc>
              <w:tcPr>
                <w:tcW w:w="5000" w:type="pct"/>
                <w:shd w:val="clear" w:color="auto" w:fill="FFFFFF"/>
                <w:vAlign w:val="center"/>
                <w:hideMark/>
              </w:tcPr>
              <w:p w14:paraId="22DFE2EE" w14:textId="77777777" w:rsidR="00045FC0" w:rsidRDefault="00FA5F54">
                <w:pPr>
                  <w:shd w:val="clear" w:color="auto" w:fill="FFFFFF"/>
                  <w:rPr>
                    <w:sz w:val="16"/>
                    <w:szCs w:val="16"/>
                    <w:shd w:val="clear" w:color="auto" w:fill="FFFFFF"/>
                  </w:rPr>
                </w:pPr>
                <w:r>
                  <w:rPr>
                    <w:sz w:val="16"/>
                    <w:shd w:val="clear" w:color="auto" w:fill="FFFFFF"/>
                  </w:rPr>
                  <w:br/>
                </w:r>
                <w:r>
                  <w:rPr>
                    <w:b/>
                    <w:sz w:val="16"/>
                    <w:shd w:val="clear" w:color="auto" w:fill="FFFFFF"/>
                  </w:rPr>
                  <w:t>Bauwerk Group Schweiz AG</w:t>
                </w:r>
                <w:r>
                  <w:rPr>
                    <w:sz w:val="16"/>
                    <w:shd w:val="clear" w:color="auto" w:fill="FFFFFF"/>
                  </w:rPr>
                  <w:br/>
                  <w:t xml:space="preserve">Neudorfstrasse 49, CH-9430 St. Margrethen, T +41 71 747 74 74, </w:t>
                </w:r>
                <w:hyperlink r:id="rId1">
                  <w:r>
                    <w:rPr>
                      <w:rStyle w:val="Hyperlink"/>
                      <w:color w:val="000000"/>
                      <w:sz w:val="16"/>
                      <w:u w:val="none"/>
                      <w:shd w:val="clear" w:color="auto" w:fill="FFFFFF"/>
                    </w:rPr>
                    <w:t>info@bauwerk.com</w:t>
                  </w:r>
                </w:hyperlink>
                <w:r>
                  <w:rPr>
                    <w:sz w:val="16"/>
                    <w:shd w:val="clear" w:color="auto" w:fill="FFFFFF"/>
                  </w:rPr>
                  <w:t xml:space="preserve">   </w:t>
                </w:r>
                <w:hyperlink r:id="rId2" w:tgtFrame="_blank">
                  <w:r>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Pr>
                      <w:rStyle w:val="Hyperlink"/>
                      <w:i/>
                      <w:color w:val="000000"/>
                      <w:sz w:val="16"/>
                      <w:shd w:val="clear" w:color="auto" w:fill="FFFFFF"/>
                    </w:rPr>
                    <w:t>Facebook</w:t>
                  </w:r>
                </w:hyperlink>
                <w:r>
                  <w:rPr>
                    <w:sz w:val="16"/>
                    <w:shd w:val="clear" w:color="auto" w:fill="FFFFFF"/>
                  </w:rPr>
                  <w:t>, </w:t>
                </w:r>
                <w:hyperlink r:id="rId4" w:tgtFrame="_blank" w:tooltip="bauwerk-parkett-instagram">
                  <w:r>
                    <w:rPr>
                      <w:rStyle w:val="Hyperlink"/>
                      <w:i/>
                      <w:color w:val="000000"/>
                      <w:sz w:val="16"/>
                      <w:shd w:val="clear" w:color="auto" w:fill="FFFFFF"/>
                    </w:rPr>
                    <w:t>Instagram</w:t>
                  </w:r>
                </w:hyperlink>
                <w:r>
                  <w:rPr>
                    <w:sz w:val="16"/>
                    <w:shd w:val="clear" w:color="auto" w:fill="FFFFFF"/>
                  </w:rPr>
                  <w:t>, </w:t>
                </w:r>
                <w:hyperlink r:id="rId5" w:tgtFrame="_blank" w:tooltip="bauwerk-parkett-linkedin">
                  <w:r>
                    <w:rPr>
                      <w:rStyle w:val="Hyperlink"/>
                      <w:i/>
                      <w:color w:val="000000"/>
                      <w:sz w:val="16"/>
                      <w:shd w:val="clear" w:color="auto" w:fill="FFFFFF"/>
                    </w:rPr>
                    <w:t>LinkedIn</w:t>
                  </w:r>
                </w:hyperlink>
                <w:r>
                  <w:rPr>
                    <w:sz w:val="16"/>
                    <w:shd w:val="clear" w:color="auto" w:fill="FFFFFF"/>
                  </w:rPr>
                  <w:t>, </w:t>
                </w:r>
                <w:hyperlink r:id="rId6" w:tgtFrame="_blank" w:tooltip="bauwerk-parkett-youtube">
                  <w:r>
                    <w:rPr>
                      <w:rStyle w:val="Hyperlink"/>
                      <w:i/>
                      <w:color w:val="000000"/>
                      <w:sz w:val="16"/>
                      <w:shd w:val="clear" w:color="auto" w:fill="FFFFFF"/>
                    </w:rPr>
                    <w:t>Youtube</w:t>
                  </w:r>
                </w:hyperlink>
                <w:r>
                  <w:rPr>
                    <w:sz w:val="16"/>
                    <w:shd w:val="clear" w:color="auto" w:fill="FFFFFF"/>
                  </w:rPr>
                  <w:t>, </w:t>
                </w:r>
                <w:hyperlink r:id="rId7" w:tgtFrame="_blank" w:tooltip="bauwerk-parkett-facebook">
                  <w:r>
                    <w:rPr>
                      <w:rStyle w:val="Hyperlink"/>
                      <w:i/>
                      <w:color w:val="000000"/>
                      <w:sz w:val="16"/>
                      <w:shd w:val="clear" w:color="auto" w:fill="FFFFFF"/>
                    </w:rPr>
                    <w:t>Pinterest</w:t>
                  </w:r>
                </w:hyperlink>
              </w:p>
            </w:tc>
          </w:tr>
        </w:tbl>
        <w:p w14:paraId="75272D5B" w14:textId="77777777" w:rsidR="00045FC0" w:rsidRDefault="00045FC0">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B03E149" w14:textId="77777777" w:rsidR="00045FC0" w:rsidRDefault="00045FC0">
          <w:pPr>
            <w:rPr>
              <w:sz w:val="16"/>
              <w:szCs w:val="16"/>
            </w:rPr>
          </w:pPr>
        </w:p>
      </w:tc>
    </w:tr>
  </w:tbl>
  <w:p w14:paraId="529DA436" w14:textId="77777777" w:rsidR="00045FC0" w:rsidRDefault="00045FC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C5BE3" w14:textId="77777777" w:rsidR="00916E46" w:rsidRDefault="00916E46">
      <w:pPr>
        <w:spacing w:line="240" w:lineRule="auto"/>
      </w:pPr>
      <w:r>
        <w:separator/>
      </w:r>
    </w:p>
  </w:footnote>
  <w:footnote w:type="continuationSeparator" w:id="0">
    <w:p w14:paraId="70DEAC98" w14:textId="77777777" w:rsidR="00916E46" w:rsidRDefault="00916E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7EC0F" w14:textId="77777777" w:rsidR="00045FC0" w:rsidRDefault="00FA5F54">
    <w:r>
      <w:rPr>
        <w:noProof/>
      </w:rPr>
      <w:drawing>
        <wp:anchor distT="0" distB="0" distL="114300" distR="114300" simplePos="0" relativeHeight="251659264" behindDoc="0" locked="0" layoutInCell="0" allowOverlap="0" wp14:anchorId="5187AEA0" wp14:editId="5D432456">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CAEF" w14:textId="77777777" w:rsidR="00045FC0" w:rsidRDefault="00FA5F54">
    <w:pPr>
      <w:spacing w:before="240" w:after="240"/>
      <w:rPr>
        <w:sz w:val="20"/>
        <w:szCs w:val="20"/>
      </w:rPr>
    </w:pPr>
    <w:r>
      <w:rPr>
        <w:noProof/>
        <w:sz w:val="20"/>
      </w:rPr>
      <w:drawing>
        <wp:anchor distT="0" distB="0" distL="114300" distR="114300" simplePos="0" relativeHeight="251658240" behindDoc="0" locked="0" layoutInCell="0" allowOverlap="0" wp14:anchorId="73D5ECE0" wp14:editId="70ED5451">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498D1C40" w14:textId="77777777" w:rsidR="00045FC0" w:rsidRDefault="00FA5F54">
    <w:pPr>
      <w:spacing w:before="240" w:after="240"/>
      <w:rPr>
        <w:sz w:val="20"/>
        <w:szCs w:val="20"/>
      </w:rPr>
    </w:pPr>
    <w:r>
      <w:rPr>
        <w:sz w:val="20"/>
      </w:rPr>
      <w:t> </w:t>
    </w:r>
  </w:p>
  <w:p w14:paraId="45818C88" w14:textId="77777777" w:rsidR="00045FC0" w:rsidRDefault="00FA5F54">
    <w:pPr>
      <w:spacing w:before="240" w:after="240"/>
      <w:rPr>
        <w:sz w:val="20"/>
        <w:szCs w:val="20"/>
      </w:rPr>
    </w:pPr>
    <w:r>
      <w:rPr>
        <w:b/>
        <w:sz w:val="20"/>
      </w:rPr>
      <w:t>Communiqué de presse</w:t>
    </w:r>
  </w:p>
  <w:p w14:paraId="15F9099C" w14:textId="77777777" w:rsidR="00045FC0" w:rsidRDefault="00FA5F54">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FC0"/>
    <w:rsid w:val="00007937"/>
    <w:rsid w:val="00045FC0"/>
    <w:rsid w:val="00067AE6"/>
    <w:rsid w:val="000841FB"/>
    <w:rsid w:val="00152422"/>
    <w:rsid w:val="00184722"/>
    <w:rsid w:val="001C5DF8"/>
    <w:rsid w:val="001F4B50"/>
    <w:rsid w:val="00205157"/>
    <w:rsid w:val="00264B00"/>
    <w:rsid w:val="00265F4D"/>
    <w:rsid w:val="00272398"/>
    <w:rsid w:val="002E330F"/>
    <w:rsid w:val="002E7BB3"/>
    <w:rsid w:val="00300F17"/>
    <w:rsid w:val="0031747C"/>
    <w:rsid w:val="00374EBA"/>
    <w:rsid w:val="003762BE"/>
    <w:rsid w:val="003E6B49"/>
    <w:rsid w:val="003F734E"/>
    <w:rsid w:val="00427A74"/>
    <w:rsid w:val="004812C6"/>
    <w:rsid w:val="00500A80"/>
    <w:rsid w:val="00503A8D"/>
    <w:rsid w:val="00513FB6"/>
    <w:rsid w:val="0052608D"/>
    <w:rsid w:val="005C666E"/>
    <w:rsid w:val="005C7B92"/>
    <w:rsid w:val="005F25FF"/>
    <w:rsid w:val="0062638A"/>
    <w:rsid w:val="00630E56"/>
    <w:rsid w:val="00645B25"/>
    <w:rsid w:val="00652FB5"/>
    <w:rsid w:val="006A188D"/>
    <w:rsid w:val="006E03F9"/>
    <w:rsid w:val="006E0F7D"/>
    <w:rsid w:val="007724E0"/>
    <w:rsid w:val="007957EE"/>
    <w:rsid w:val="00830F07"/>
    <w:rsid w:val="00843334"/>
    <w:rsid w:val="00846EE4"/>
    <w:rsid w:val="00861DD9"/>
    <w:rsid w:val="0088713B"/>
    <w:rsid w:val="008F20CD"/>
    <w:rsid w:val="0091595A"/>
    <w:rsid w:val="00916E46"/>
    <w:rsid w:val="009440C0"/>
    <w:rsid w:val="00947CFC"/>
    <w:rsid w:val="00966E24"/>
    <w:rsid w:val="00972404"/>
    <w:rsid w:val="00A62B40"/>
    <w:rsid w:val="00A94BFC"/>
    <w:rsid w:val="00AB5CD0"/>
    <w:rsid w:val="00AF19EF"/>
    <w:rsid w:val="00B426E2"/>
    <w:rsid w:val="00BC0F22"/>
    <w:rsid w:val="00C07114"/>
    <w:rsid w:val="00C63FFE"/>
    <w:rsid w:val="00C73C9C"/>
    <w:rsid w:val="00C82D55"/>
    <w:rsid w:val="00CC749A"/>
    <w:rsid w:val="00CD6D06"/>
    <w:rsid w:val="00CE3C48"/>
    <w:rsid w:val="00D934ED"/>
    <w:rsid w:val="00DB2C84"/>
    <w:rsid w:val="00DE1514"/>
    <w:rsid w:val="00E01138"/>
    <w:rsid w:val="00E3039F"/>
    <w:rsid w:val="00E575FD"/>
    <w:rsid w:val="00E84F91"/>
    <w:rsid w:val="00F10E6B"/>
    <w:rsid w:val="00F11B8F"/>
    <w:rsid w:val="00F16E1B"/>
    <w:rsid w:val="00F344BD"/>
    <w:rsid w:val="00FA5F5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1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fr-FR"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15242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52422"/>
  </w:style>
  <w:style w:type="paragraph" w:styleId="Fuzeile">
    <w:name w:val="footer"/>
    <w:basedOn w:val="Standard"/>
    <w:link w:val="FuzeileZchn"/>
    <w:uiPriority w:val="99"/>
    <w:unhideWhenUsed/>
    <w:rsid w:val="0015242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52422"/>
  </w:style>
  <w:style w:type="paragraph" w:styleId="berarbeitung">
    <w:name w:val="Revision"/>
    <w:hidden/>
    <w:uiPriority w:val="99"/>
    <w:semiHidden/>
    <w:rsid w:val="00FA5F54"/>
    <w:pPr>
      <w:spacing w:line="240" w:lineRule="auto"/>
    </w:pPr>
  </w:style>
  <w:style w:type="character" w:styleId="Kommentarzeichen">
    <w:name w:val="annotation reference"/>
    <w:basedOn w:val="Absatz-Standardschriftart"/>
    <w:uiPriority w:val="99"/>
    <w:semiHidden/>
    <w:unhideWhenUsed/>
    <w:rsid w:val="00C07114"/>
    <w:rPr>
      <w:sz w:val="16"/>
      <w:szCs w:val="16"/>
    </w:rPr>
  </w:style>
  <w:style w:type="paragraph" w:styleId="Kommentartext">
    <w:name w:val="annotation text"/>
    <w:basedOn w:val="Standard"/>
    <w:link w:val="KommentartextZchn"/>
    <w:uiPriority w:val="99"/>
    <w:unhideWhenUsed/>
    <w:rsid w:val="00C07114"/>
    <w:pPr>
      <w:spacing w:line="240" w:lineRule="auto"/>
    </w:pPr>
    <w:rPr>
      <w:sz w:val="20"/>
      <w:szCs w:val="20"/>
    </w:rPr>
  </w:style>
  <w:style w:type="character" w:customStyle="1" w:styleId="KommentartextZchn">
    <w:name w:val="Kommentartext Zchn"/>
    <w:basedOn w:val="Absatz-Standardschriftart"/>
    <w:link w:val="Kommentartext"/>
    <w:uiPriority w:val="99"/>
    <w:rsid w:val="00C07114"/>
    <w:rPr>
      <w:sz w:val="20"/>
      <w:szCs w:val="20"/>
    </w:rPr>
  </w:style>
  <w:style w:type="paragraph" w:styleId="Kommentarthema">
    <w:name w:val="annotation subject"/>
    <w:basedOn w:val="Kommentartext"/>
    <w:next w:val="Kommentartext"/>
    <w:link w:val="KommentarthemaZchn"/>
    <w:uiPriority w:val="99"/>
    <w:semiHidden/>
    <w:unhideWhenUsed/>
    <w:rsid w:val="00C07114"/>
    <w:rPr>
      <w:b/>
      <w:bCs/>
    </w:rPr>
  </w:style>
  <w:style w:type="character" w:customStyle="1" w:styleId="KommentarthemaZchn">
    <w:name w:val="Kommentarthema Zchn"/>
    <w:basedOn w:val="KommentartextZchn"/>
    <w:link w:val="Kommentarthema"/>
    <w:uiPriority w:val="99"/>
    <w:semiHidden/>
    <w:rsid w:val="00C07114"/>
    <w:rPr>
      <w:b/>
      <w:bCs/>
      <w:sz w:val="20"/>
      <w:szCs w:val="20"/>
    </w:rPr>
  </w:style>
  <w:style w:type="character" w:styleId="Erwhnung">
    <w:name w:val="Mention"/>
    <w:basedOn w:val="Absatz-Standardschriftart"/>
    <w:uiPriority w:val="99"/>
    <w:unhideWhenUsed/>
    <w:rsid w:val="00C0711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2101">
      <w:bodyDiv w:val="1"/>
      <w:marLeft w:val="0"/>
      <w:marRight w:val="0"/>
      <w:marTop w:val="0"/>
      <w:marBottom w:val="0"/>
      <w:divBdr>
        <w:top w:val="none" w:sz="0" w:space="0" w:color="auto"/>
        <w:left w:val="none" w:sz="0" w:space="0" w:color="auto"/>
        <w:bottom w:val="none" w:sz="0" w:space="0" w:color="auto"/>
        <w:right w:val="none" w:sz="0" w:space="0" w:color="auto"/>
      </w:divBdr>
    </w:div>
    <w:div w:id="352731692">
      <w:bodyDiv w:val="1"/>
      <w:marLeft w:val="0"/>
      <w:marRight w:val="0"/>
      <w:marTop w:val="0"/>
      <w:marBottom w:val="0"/>
      <w:divBdr>
        <w:top w:val="none" w:sz="0" w:space="0" w:color="auto"/>
        <w:left w:val="none" w:sz="0" w:space="0" w:color="auto"/>
        <w:bottom w:val="none" w:sz="0" w:space="0" w:color="auto"/>
        <w:right w:val="none" w:sz="0" w:space="0" w:color="auto"/>
      </w:divBdr>
    </w:div>
    <w:div w:id="481695658">
      <w:bodyDiv w:val="1"/>
      <w:marLeft w:val="0"/>
      <w:marRight w:val="0"/>
      <w:marTop w:val="0"/>
      <w:marBottom w:val="0"/>
      <w:divBdr>
        <w:top w:val="none" w:sz="0" w:space="0" w:color="auto"/>
        <w:left w:val="none" w:sz="0" w:space="0" w:color="auto"/>
        <w:bottom w:val="none" w:sz="0" w:space="0" w:color="auto"/>
        <w:right w:val="none" w:sz="0" w:space="0" w:color="auto"/>
      </w:divBdr>
    </w:div>
    <w:div w:id="570506526">
      <w:bodyDiv w:val="1"/>
      <w:marLeft w:val="0"/>
      <w:marRight w:val="0"/>
      <w:marTop w:val="0"/>
      <w:marBottom w:val="0"/>
      <w:divBdr>
        <w:top w:val="none" w:sz="0" w:space="0" w:color="auto"/>
        <w:left w:val="none" w:sz="0" w:space="0" w:color="auto"/>
        <w:bottom w:val="none" w:sz="0" w:space="0" w:color="auto"/>
        <w:right w:val="none" w:sz="0" w:space="0" w:color="auto"/>
      </w:divBdr>
    </w:div>
    <w:div w:id="578174545">
      <w:bodyDiv w:val="1"/>
      <w:marLeft w:val="0"/>
      <w:marRight w:val="0"/>
      <w:marTop w:val="0"/>
      <w:marBottom w:val="0"/>
      <w:divBdr>
        <w:top w:val="none" w:sz="0" w:space="0" w:color="auto"/>
        <w:left w:val="none" w:sz="0" w:space="0" w:color="auto"/>
        <w:bottom w:val="none" w:sz="0" w:space="0" w:color="auto"/>
        <w:right w:val="none" w:sz="0" w:space="0" w:color="auto"/>
      </w:divBdr>
    </w:div>
    <w:div w:id="896211275">
      <w:bodyDiv w:val="1"/>
      <w:marLeft w:val="0"/>
      <w:marRight w:val="0"/>
      <w:marTop w:val="0"/>
      <w:marBottom w:val="0"/>
      <w:divBdr>
        <w:top w:val="none" w:sz="0" w:space="0" w:color="auto"/>
        <w:left w:val="none" w:sz="0" w:space="0" w:color="auto"/>
        <w:bottom w:val="none" w:sz="0" w:space="0" w:color="auto"/>
        <w:right w:val="none" w:sz="0" w:space="0" w:color="auto"/>
      </w:divBdr>
    </w:div>
    <w:div w:id="1492598763">
      <w:bodyDiv w:val="1"/>
      <w:marLeft w:val="0"/>
      <w:marRight w:val="0"/>
      <w:marTop w:val="0"/>
      <w:marBottom w:val="0"/>
      <w:divBdr>
        <w:top w:val="none" w:sz="0" w:space="0" w:color="auto"/>
        <w:left w:val="none" w:sz="0" w:space="0" w:color="auto"/>
        <w:bottom w:val="none" w:sz="0" w:space="0" w:color="auto"/>
        <w:right w:val="none" w:sz="0" w:space="0" w:color="auto"/>
      </w:divBdr>
    </w:div>
    <w:div w:id="2002461119">
      <w:bodyDiv w:val="1"/>
      <w:marLeft w:val="0"/>
      <w:marRight w:val="0"/>
      <w:marTop w:val="0"/>
      <w:marBottom w:val="0"/>
      <w:divBdr>
        <w:top w:val="none" w:sz="0" w:space="0" w:color="auto"/>
        <w:left w:val="none" w:sz="0" w:space="0" w:color="auto"/>
        <w:bottom w:val="none" w:sz="0" w:space="0" w:color="auto"/>
        <w:right w:val="none" w:sz="0" w:space="0" w:color="auto"/>
      </w:divBdr>
    </w:div>
    <w:div w:id="2080442085">
      <w:bodyDiv w:val="1"/>
      <w:marLeft w:val="0"/>
      <w:marRight w:val="0"/>
      <w:marTop w:val="0"/>
      <w:marBottom w:val="0"/>
      <w:divBdr>
        <w:top w:val="none" w:sz="0" w:space="0" w:color="auto"/>
        <w:left w:val="none" w:sz="0" w:space="0" w:color="auto"/>
        <w:bottom w:val="none" w:sz="0" w:space="0" w:color="auto"/>
        <w:right w:val="none" w:sz="0" w:space="0" w:color="auto"/>
      </w:divBdr>
    </w:div>
    <w:div w:id="2133203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s-gruppe.ch" TargetMode="External"/><Relationship Id="rId13" Type="http://schemas.openxmlformats.org/officeDocument/2006/relationships/image" Target="media/image4.jpg"/><Relationship Id="rId18" Type="http://schemas.openxmlformats.org/officeDocument/2006/relationships/hyperlink" Target="http://www.bauwerk-parkett.com/" TargetMode="Externa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hyperlink" Target="https://cas-gruppe.ch" TargetMode="Externa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www.deluxe-parkett.ch"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atelier-oi.ch" TargetMode="External"/><Relationship Id="rId14" Type="http://schemas.openxmlformats.org/officeDocument/2006/relationships/image" Target="media/image5.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1488</Words>
  <Characters>8143</Characters>
  <Application>Microsoft Office Word</Application>
  <DocSecurity>0</DocSecurity>
  <Lines>193</Lines>
  <Paragraphs>42</Paragraphs>
  <ScaleCrop>false</ScaleCrop>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2025-04-03T18:36:00Z</dcterms:created>
  <dcterms:modified xsi:type="dcterms:W3CDTF">2025-04-03T18:36:00Z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93cc99c46ba15cd2404838cdad92f3c39729dca586414c69114e350c09f3b79b</vt:lpwstr>
  </property>
</Properties>
</file>